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b/>
          <w:color w:val="000000"/>
          <w:sz w:val="24"/>
          <w:szCs w:val="24"/>
          <w:lang w:eastAsia="uk-UA"/>
        </w:rPr>
        <w:t>Офіційні правила акції «</w:t>
      </w:r>
      <w:r w:rsidRPr="008865FD">
        <w:rPr>
          <w:rFonts w:ascii="Times New Roman" w:eastAsia="Times New Roman" w:hAnsi="Times New Roman" w:cs="Times New Roman"/>
          <w:b/>
          <w:sz w:val="24"/>
          <w:szCs w:val="24"/>
          <w:lang w:eastAsia="uk-UA"/>
        </w:rPr>
        <w:t>Розіграш квитків до Мілану від Ernest Airlines разом з Victoria Gardens</w:t>
      </w:r>
      <w:r w:rsidRPr="008865FD">
        <w:rPr>
          <w:rFonts w:ascii="Times New Roman" w:eastAsia="Times New Roman" w:hAnsi="Times New Roman" w:cs="Times New Roman"/>
          <w:b/>
          <w:color w:val="000000"/>
          <w:sz w:val="24"/>
          <w:szCs w:val="24"/>
          <w:lang w:eastAsia="uk-UA"/>
        </w:rPr>
        <w:t>»</w:t>
      </w: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(надалі – «Правила», «Правила акції»)</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10"/>
          <w:szCs w:val="10"/>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b/>
          <w:color w:val="000000"/>
          <w:sz w:val="24"/>
          <w:szCs w:val="24"/>
          <w:lang w:eastAsia="uk-UA"/>
        </w:rPr>
        <w:t>1. ЗАГАЛЬНІ ПОЛОЖЕННЯ</w:t>
      </w: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10"/>
          <w:szCs w:val="10"/>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1.1. Ці правила визначають умови участі в акції «</w:t>
      </w:r>
      <w:r w:rsidRPr="008865FD">
        <w:rPr>
          <w:rFonts w:ascii="Times New Roman" w:eastAsia="Times New Roman" w:hAnsi="Times New Roman" w:cs="Times New Roman"/>
          <w:b/>
          <w:sz w:val="24"/>
          <w:szCs w:val="24"/>
          <w:lang w:eastAsia="uk-UA"/>
        </w:rPr>
        <w:t>Розіграш квитків до Мілану від Ernest Airlines разом з Victoria Gardens</w:t>
      </w:r>
      <w:r w:rsidRPr="008865FD">
        <w:rPr>
          <w:rFonts w:ascii="Times New Roman" w:eastAsia="Times New Roman" w:hAnsi="Times New Roman" w:cs="Times New Roman"/>
          <w:color w:val="000000"/>
          <w:sz w:val="24"/>
          <w:szCs w:val="24"/>
          <w:lang w:eastAsia="uk-UA"/>
        </w:rPr>
        <w:t>» (надалі – «Акція»), а також порядок її проведення.</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1.2. Організатором Акції є Товариство з обмеженою відповідальністю «ФЕНІКС – КАПІТАЛ», юридична особа, що зареєстрована відповідно до чинного законодавства України за адресою: 79071, Львівська обл., м. Львів, вул. Кульпарківська, буд. 226 – А, ідентифікаційний код юридичної особи: </w:t>
      </w:r>
      <w:r w:rsidRPr="008865FD">
        <w:rPr>
          <w:rFonts w:ascii="Times New Roman" w:eastAsia="Times New Roman" w:hAnsi="Times New Roman" w:cs="Times New Roman"/>
          <w:color w:val="000000"/>
          <w:sz w:val="24"/>
          <w:szCs w:val="24"/>
          <w:highlight w:val="white"/>
          <w:lang w:eastAsia="uk-UA"/>
        </w:rPr>
        <w:t>36500580</w:t>
      </w:r>
      <w:r w:rsidRPr="008865FD">
        <w:rPr>
          <w:rFonts w:ascii="Times New Roman" w:eastAsia="Times New Roman" w:hAnsi="Times New Roman" w:cs="Times New Roman"/>
          <w:color w:val="000000"/>
          <w:sz w:val="24"/>
          <w:szCs w:val="24"/>
          <w:lang w:eastAsia="uk-UA"/>
        </w:rPr>
        <w:t xml:space="preserve"> (надалі – «Організатор Акції»).</w:t>
      </w:r>
    </w:p>
    <w:p w:rsidR="008865FD" w:rsidRPr="008865FD" w:rsidRDefault="008865FD" w:rsidP="008865FD">
      <w:pPr>
        <w:pBdr>
          <w:top w:val="nil"/>
          <w:left w:val="nil"/>
          <w:bottom w:val="nil"/>
          <w:right w:val="nil"/>
          <w:between w:val="nil"/>
        </w:pBdr>
        <w:spacing w:after="0"/>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1.3.Виконавцем Акції є Приватне підприємство «Дік-Арт», юридична особа, що зареєстрована відповідно до чинного законодавства України за адресою: 79008, м. Львів, вул. Чехова,12/6, ідентифікаційний код юридичної особи: 25550204 (надалі – «Виконавець Акції»).</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FF0000"/>
          <w:sz w:val="24"/>
          <w:szCs w:val="24"/>
          <w:lang w:eastAsia="uk-UA"/>
        </w:rPr>
      </w:pPr>
      <w:r w:rsidRPr="008865FD">
        <w:rPr>
          <w:rFonts w:ascii="Times New Roman" w:eastAsia="Times New Roman" w:hAnsi="Times New Roman" w:cs="Times New Roman"/>
          <w:color w:val="000000"/>
          <w:sz w:val="24"/>
          <w:szCs w:val="24"/>
          <w:lang w:eastAsia="uk-UA"/>
        </w:rPr>
        <w:t xml:space="preserve">1.4. Акція поширюються на усі товари та послуги, які можна придбати в межах ТРЦ «Victoria Gardens», окрім алкогольних напоїв та тютюнових виробів, з дотриманням інших умов, визначених цими Правилами.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1.5. Процедура визначення Учасників Акції, які мають право одержати Подарунок, не є азартною грою, лотереєю, послугою у сфері ігрового бізнесу, конкурсом або іншою, заснованою на ризику грою, а ці Правила не є публічною обіцянкою винагороди, або умовами конкурсу. Організатор Акції не отримує винагороду від Учасників Акції за їхню участь в Акції.</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b/>
          <w:color w:val="000000"/>
          <w:sz w:val="24"/>
          <w:szCs w:val="24"/>
          <w:lang w:eastAsia="uk-UA"/>
        </w:rPr>
        <w:t>2. УЧАСНИКИ АКЦІЇ</w:t>
      </w: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10"/>
          <w:szCs w:val="10"/>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2.1. Учасником Акції можуть бути дієздатні громадяни України, яким на момент початку проведення Акції виповнилось 18 років, які постійно проживають на території України та виконали усі необхідні умови для участі в Акції, перелік яких зазначений у цих правилах, (надалі – «Учасники»/«Учасник акції»).</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2.2. Не можуть бути учасниками акції: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2.2.1. Працівники Організатора, Виконавця та Партнера Акції та будь-яких інших осіб, які беруть участь у підготовці та проведенні цієї Акції, їх близькі родичі. Термін «близькі родичі» вживається в розумінні ст. 68 Цивільного кодексу України;</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2.2.2. Особи, що орендують приміщення у ТРЦ «Victoria Gardens», їх працівники та близькі родичі, а також працівники рекламних агентств та інших організацій, які надають послуги з обслуговування ТРЦ «Victoria Gardens»;</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2.2.3. Неповнолітні, обмежено дієздатні та недієздатні;</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2.2.4. Фізичні особи-нерезиденти;</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2.2.5. Юридичні особи, незалежно від місця їхньої реєстрації.</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b/>
          <w:color w:val="000000"/>
          <w:sz w:val="24"/>
          <w:szCs w:val="24"/>
          <w:lang w:eastAsia="uk-UA"/>
        </w:rPr>
        <w:t>3. ПЕРІОД ТА МІСЦЕ ПРОВЕДЕНН</w:t>
      </w:r>
      <w:r w:rsidRPr="008865FD">
        <w:rPr>
          <w:rFonts w:ascii="Times New Roman" w:eastAsia="Times New Roman" w:hAnsi="Times New Roman" w:cs="Times New Roman"/>
          <w:b/>
          <w:sz w:val="24"/>
          <w:szCs w:val="24"/>
          <w:lang w:eastAsia="uk-UA"/>
        </w:rPr>
        <w:t>Я</w:t>
      </w:r>
      <w:r w:rsidRPr="008865FD">
        <w:rPr>
          <w:rFonts w:ascii="Times New Roman" w:eastAsia="Times New Roman" w:hAnsi="Times New Roman" w:cs="Times New Roman"/>
          <w:b/>
          <w:color w:val="000000"/>
          <w:sz w:val="24"/>
          <w:szCs w:val="24"/>
          <w:lang w:eastAsia="uk-UA"/>
        </w:rPr>
        <w:t xml:space="preserve"> АКЦІЇ</w:t>
      </w: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10"/>
          <w:szCs w:val="10"/>
          <w:lang w:eastAsia="uk-UA"/>
        </w:rPr>
      </w:pPr>
    </w:p>
    <w:p w:rsidR="008865FD" w:rsidRPr="008865FD" w:rsidRDefault="008865FD" w:rsidP="008865FD">
      <w:pPr>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8865FD">
        <w:rPr>
          <w:rFonts w:ascii="Times New Roman" w:eastAsia="Times New Roman" w:hAnsi="Times New Roman" w:cs="Times New Roman"/>
          <w:color w:val="000000"/>
          <w:sz w:val="24"/>
          <w:szCs w:val="24"/>
          <w:lang w:eastAsia="uk-UA"/>
        </w:rPr>
        <w:t xml:space="preserve">3.1. Акція проводиться на території ТРЦ «Victoria Gardens», що розташований за адресою: м. Львів, 79071, вулиця Кульпарківська, 226 А, починаючи з </w:t>
      </w:r>
      <w:r w:rsidRPr="008865FD">
        <w:rPr>
          <w:rFonts w:ascii="Times New Roman" w:eastAsia="Times New Roman" w:hAnsi="Times New Roman" w:cs="Times New Roman"/>
          <w:sz w:val="24"/>
          <w:szCs w:val="24"/>
          <w:lang w:eastAsia="uk-UA"/>
        </w:rPr>
        <w:t>17</w:t>
      </w:r>
      <w:r w:rsidRPr="008865FD">
        <w:rPr>
          <w:rFonts w:ascii="Times New Roman" w:eastAsia="Times New Roman" w:hAnsi="Times New Roman" w:cs="Times New Roman"/>
          <w:color w:val="000000"/>
          <w:sz w:val="24"/>
          <w:szCs w:val="24"/>
          <w:lang w:eastAsia="uk-UA"/>
        </w:rPr>
        <w:t>.</w:t>
      </w:r>
      <w:r w:rsidRPr="008865FD">
        <w:rPr>
          <w:rFonts w:ascii="Times New Roman" w:eastAsia="Times New Roman" w:hAnsi="Times New Roman" w:cs="Times New Roman"/>
          <w:sz w:val="24"/>
          <w:szCs w:val="24"/>
          <w:lang w:eastAsia="uk-UA"/>
        </w:rPr>
        <w:t>06</w:t>
      </w:r>
      <w:r w:rsidRPr="008865FD">
        <w:rPr>
          <w:rFonts w:ascii="Times New Roman" w:eastAsia="Times New Roman" w:hAnsi="Times New Roman" w:cs="Times New Roman"/>
          <w:color w:val="000000"/>
          <w:sz w:val="24"/>
          <w:szCs w:val="24"/>
          <w:lang w:eastAsia="uk-UA"/>
        </w:rPr>
        <w:t>.201</w:t>
      </w:r>
      <w:r w:rsidRPr="008865FD">
        <w:rPr>
          <w:rFonts w:ascii="Times New Roman" w:eastAsia="Times New Roman" w:hAnsi="Times New Roman" w:cs="Times New Roman"/>
          <w:sz w:val="24"/>
          <w:szCs w:val="24"/>
          <w:lang w:eastAsia="uk-UA"/>
        </w:rPr>
        <w:t>8</w:t>
      </w:r>
      <w:r w:rsidRPr="008865FD">
        <w:rPr>
          <w:rFonts w:ascii="Times New Roman" w:eastAsia="Times New Roman" w:hAnsi="Times New Roman" w:cs="Times New Roman"/>
          <w:color w:val="000000"/>
          <w:sz w:val="24"/>
          <w:szCs w:val="24"/>
          <w:lang w:eastAsia="uk-UA"/>
        </w:rPr>
        <w:t xml:space="preserve"> - </w:t>
      </w:r>
      <w:r w:rsidRPr="008865FD">
        <w:rPr>
          <w:rFonts w:ascii="Times New Roman" w:eastAsia="Times New Roman" w:hAnsi="Times New Roman" w:cs="Times New Roman"/>
          <w:sz w:val="24"/>
          <w:szCs w:val="24"/>
          <w:lang w:eastAsia="uk-UA"/>
        </w:rPr>
        <w:t>15</w:t>
      </w:r>
      <w:r w:rsidRPr="008865FD">
        <w:rPr>
          <w:rFonts w:ascii="Times New Roman" w:eastAsia="Times New Roman" w:hAnsi="Times New Roman" w:cs="Times New Roman"/>
          <w:color w:val="000000"/>
          <w:sz w:val="24"/>
          <w:szCs w:val="24"/>
          <w:lang w:eastAsia="uk-UA"/>
        </w:rPr>
        <w:t>.</w:t>
      </w:r>
      <w:r w:rsidRPr="008865FD">
        <w:rPr>
          <w:rFonts w:ascii="Times New Roman" w:eastAsia="Times New Roman" w:hAnsi="Times New Roman" w:cs="Times New Roman"/>
          <w:sz w:val="24"/>
          <w:szCs w:val="24"/>
          <w:lang w:eastAsia="uk-UA"/>
        </w:rPr>
        <w:t>07</w:t>
      </w:r>
      <w:r w:rsidRPr="008865FD">
        <w:rPr>
          <w:rFonts w:ascii="Times New Roman" w:eastAsia="Times New Roman" w:hAnsi="Times New Roman" w:cs="Times New Roman"/>
          <w:color w:val="000000"/>
          <w:sz w:val="24"/>
          <w:szCs w:val="24"/>
          <w:lang w:eastAsia="uk-UA"/>
        </w:rPr>
        <w:t>.201</w:t>
      </w:r>
      <w:r w:rsidRPr="008865FD">
        <w:rPr>
          <w:rFonts w:ascii="Times New Roman" w:eastAsia="Times New Roman" w:hAnsi="Times New Roman" w:cs="Times New Roman"/>
          <w:sz w:val="24"/>
          <w:szCs w:val="24"/>
          <w:lang w:eastAsia="uk-UA"/>
        </w:rPr>
        <w:t>8</w:t>
      </w:r>
      <w:r w:rsidRPr="008865FD">
        <w:rPr>
          <w:rFonts w:ascii="Times New Roman" w:eastAsia="Times New Roman" w:hAnsi="Times New Roman" w:cs="Times New Roman"/>
          <w:color w:val="000000"/>
          <w:sz w:val="24"/>
          <w:szCs w:val="24"/>
          <w:lang w:eastAsia="uk-UA"/>
        </w:rPr>
        <w:t xml:space="preserve"> року (надалі – «Період проведення Акції»).</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lastRenderedPageBreak/>
        <w:t xml:space="preserve">3.2. Реєстрація учасників акції відбуватиметься за умови дотримання цих Правил, у період проведення акції з </w:t>
      </w:r>
      <w:r w:rsidRPr="008865FD">
        <w:rPr>
          <w:rFonts w:ascii="Times New Roman" w:eastAsia="Times New Roman" w:hAnsi="Times New Roman" w:cs="Times New Roman"/>
          <w:sz w:val="24"/>
          <w:szCs w:val="24"/>
          <w:lang w:eastAsia="uk-UA"/>
        </w:rPr>
        <w:t>17.06.2018 - 15.07.2018</w:t>
      </w:r>
      <w:r w:rsidRPr="008865FD">
        <w:rPr>
          <w:rFonts w:ascii="Times New Roman" w:eastAsia="Times New Roman" w:hAnsi="Times New Roman" w:cs="Times New Roman"/>
          <w:color w:val="000000"/>
          <w:sz w:val="24"/>
          <w:szCs w:val="24"/>
          <w:lang w:eastAsia="uk-UA"/>
        </w:rPr>
        <w:t xml:space="preserve"> щодня з </w:t>
      </w:r>
      <w:r w:rsidRPr="008865FD">
        <w:rPr>
          <w:rFonts w:ascii="Times New Roman" w:eastAsia="Times New Roman" w:hAnsi="Times New Roman" w:cs="Times New Roman"/>
          <w:sz w:val="24"/>
          <w:szCs w:val="24"/>
          <w:lang w:eastAsia="uk-UA"/>
        </w:rPr>
        <w:t xml:space="preserve">14:00 до 20:00 </w:t>
      </w:r>
      <w:r w:rsidRPr="008865FD">
        <w:rPr>
          <w:rFonts w:ascii="Times New Roman" w:eastAsia="Times New Roman" w:hAnsi="Times New Roman" w:cs="Times New Roman"/>
          <w:color w:val="000000"/>
          <w:sz w:val="24"/>
          <w:szCs w:val="24"/>
          <w:lang w:eastAsia="uk-UA"/>
        </w:rPr>
        <w:t>за Київським часом у центральному атріумі ТРЦ «Victoria Gardens».</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3.2.1. Реєстрація учасників відбуватиметься за місцем розташування промо-стійки промоутера у ТРЦ «Victoria Gardens».</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3.</w:t>
      </w:r>
      <w:r w:rsidRPr="008865FD">
        <w:rPr>
          <w:rFonts w:ascii="Times New Roman" w:eastAsia="Times New Roman" w:hAnsi="Times New Roman" w:cs="Times New Roman"/>
          <w:sz w:val="24"/>
          <w:szCs w:val="24"/>
          <w:lang w:eastAsia="uk-UA"/>
        </w:rPr>
        <w:t>3</w:t>
      </w:r>
      <w:r w:rsidRPr="008865FD">
        <w:rPr>
          <w:rFonts w:ascii="Times New Roman" w:eastAsia="Times New Roman" w:hAnsi="Times New Roman" w:cs="Times New Roman"/>
          <w:color w:val="000000"/>
          <w:sz w:val="24"/>
          <w:szCs w:val="24"/>
          <w:lang w:eastAsia="uk-UA"/>
        </w:rPr>
        <w:t>. У випадку виникнення обставин, які унеможливлюють та/або значно ускладнюють проведення цієї Акції у період зазначений у п. 3.1 цих Правил, Організатор має право самостійно змінити період проведення Акції.</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3.</w:t>
      </w:r>
      <w:r w:rsidRPr="008865FD">
        <w:rPr>
          <w:rFonts w:ascii="Times New Roman" w:eastAsia="Times New Roman" w:hAnsi="Times New Roman" w:cs="Times New Roman"/>
          <w:sz w:val="24"/>
          <w:szCs w:val="24"/>
          <w:lang w:eastAsia="uk-UA"/>
        </w:rPr>
        <w:t>1</w:t>
      </w:r>
      <w:r w:rsidRPr="008865FD">
        <w:rPr>
          <w:rFonts w:ascii="Times New Roman" w:eastAsia="Times New Roman" w:hAnsi="Times New Roman" w:cs="Times New Roman"/>
          <w:color w:val="000000"/>
          <w:sz w:val="24"/>
          <w:szCs w:val="24"/>
          <w:lang w:eastAsia="uk-UA"/>
        </w:rPr>
        <w:t xml:space="preserve">.1. Організатори Акції можуть повідомити про інший період проведення Акції, шляхом розміщення інформації на сайті: </w:t>
      </w:r>
      <w:hyperlink r:id="rId4">
        <w:r w:rsidRPr="008865FD">
          <w:rPr>
            <w:rFonts w:ascii="Times New Roman" w:eastAsia="Times New Roman" w:hAnsi="Times New Roman" w:cs="Times New Roman"/>
            <w:color w:val="0000FF"/>
            <w:sz w:val="24"/>
            <w:szCs w:val="24"/>
            <w:u w:val="single"/>
            <w:lang w:eastAsia="uk-UA"/>
          </w:rPr>
          <w:t>www.victoriagardens.com.ua</w:t>
        </w:r>
      </w:hyperlink>
      <w:r w:rsidRPr="008865FD">
        <w:rPr>
          <w:rFonts w:ascii="Times New Roman" w:eastAsia="Times New Roman" w:hAnsi="Times New Roman" w:cs="Times New Roman"/>
          <w:color w:val="000000"/>
          <w:sz w:val="24"/>
          <w:szCs w:val="24"/>
          <w:lang w:eastAsia="uk-UA"/>
        </w:rPr>
        <w:t xml:space="preserve"> та/або на офіційних сторінках у соціальних мережах: </w:t>
      </w:r>
      <w:hyperlink r:id="rId5">
        <w:r w:rsidRPr="008865FD">
          <w:rPr>
            <w:rFonts w:ascii="Times New Roman" w:eastAsia="Times New Roman" w:hAnsi="Times New Roman" w:cs="Times New Roman"/>
            <w:color w:val="0000FF"/>
            <w:sz w:val="24"/>
            <w:szCs w:val="24"/>
            <w:u w:val="single"/>
            <w:lang w:eastAsia="uk-UA"/>
          </w:rPr>
          <w:t>https://www.facebook.com/trcvictoriagardens</w:t>
        </w:r>
      </w:hyperlink>
      <w:r w:rsidRPr="008865FD">
        <w:rPr>
          <w:rFonts w:ascii="Times New Roman" w:eastAsia="Times New Roman" w:hAnsi="Times New Roman" w:cs="Times New Roman"/>
          <w:color w:val="000000"/>
          <w:sz w:val="24"/>
          <w:szCs w:val="24"/>
          <w:lang w:eastAsia="uk-UA"/>
        </w:rPr>
        <w:t xml:space="preserve">.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b/>
          <w:color w:val="000000"/>
          <w:sz w:val="24"/>
          <w:szCs w:val="24"/>
          <w:lang w:eastAsia="uk-UA"/>
        </w:rPr>
      </w:pPr>
      <w:r w:rsidRPr="008865FD">
        <w:rPr>
          <w:rFonts w:ascii="Times New Roman" w:eastAsia="Times New Roman" w:hAnsi="Times New Roman" w:cs="Times New Roman"/>
          <w:b/>
          <w:color w:val="000000"/>
          <w:sz w:val="24"/>
          <w:szCs w:val="24"/>
          <w:lang w:eastAsia="uk-UA"/>
        </w:rPr>
        <w:t>4. ПРИЗОВИЙ ФОНД</w:t>
      </w: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b/>
          <w:color w:val="000000"/>
          <w:sz w:val="24"/>
          <w:szCs w:val="24"/>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4.1. Учасники Акції, що виконали всі умови Акції, передбачені Правилами, отримують право на участь у розіграші наступних призів*:</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- 30 сертифікатів від </w:t>
      </w:r>
      <w:r w:rsidRPr="008865FD">
        <w:rPr>
          <w:rFonts w:ascii="Times New Roman" w:eastAsia="Times New Roman" w:hAnsi="Times New Roman" w:cs="Times New Roman"/>
          <w:color w:val="000000"/>
          <w:sz w:val="24"/>
          <w:szCs w:val="24"/>
          <w:lang w:val="en-US" w:eastAsia="uk-UA"/>
        </w:rPr>
        <w:t>ErnestAirlines</w:t>
      </w:r>
      <w:r w:rsidRPr="008865FD">
        <w:rPr>
          <w:rFonts w:ascii="Times New Roman" w:eastAsia="Times New Roman" w:hAnsi="Times New Roman" w:cs="Times New Roman"/>
          <w:color w:val="000000"/>
          <w:sz w:val="24"/>
          <w:szCs w:val="24"/>
          <w:lang w:eastAsia="uk-UA"/>
        </w:rPr>
        <w:t>.</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під розіграшем призів від партнера Акції слід розуміти право придбання призу за 1,20 грн (одна гривня 20 копійок).</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 під сертифікатом розуміється друкований документ, який дає можливість отримати квитки на 2 (двох) осіб (туди і назад) на літак </w:t>
      </w:r>
      <w:r w:rsidRPr="008865FD">
        <w:rPr>
          <w:rFonts w:ascii="Times New Roman" w:eastAsia="Times New Roman" w:hAnsi="Times New Roman" w:cs="Times New Roman"/>
          <w:color w:val="000000"/>
          <w:sz w:val="24"/>
          <w:szCs w:val="24"/>
          <w:lang w:val="en-US" w:eastAsia="uk-UA"/>
        </w:rPr>
        <w:t>ErnestAirlines</w:t>
      </w:r>
      <w:r w:rsidRPr="008865FD">
        <w:rPr>
          <w:rFonts w:ascii="Times New Roman" w:eastAsia="Times New Roman" w:hAnsi="Times New Roman" w:cs="Times New Roman"/>
          <w:color w:val="000000"/>
          <w:sz w:val="24"/>
          <w:szCs w:val="24"/>
          <w:lang w:eastAsia="uk-UA"/>
        </w:rPr>
        <w:t xml:space="preserve"> рейсом Львів - Мілану зазначеному на документі місці та використати їх у вказаний термін, а саме з</w:t>
      </w:r>
      <w:r w:rsidRPr="008865FD">
        <w:rPr>
          <w:rFonts w:ascii="Times New Roman" w:eastAsia="Times New Roman" w:hAnsi="Times New Roman" w:cs="Times New Roman"/>
          <w:sz w:val="24"/>
          <w:szCs w:val="24"/>
          <w:lang w:eastAsia="uk-UA"/>
        </w:rPr>
        <w:t xml:space="preserve"> «15» вересня 2018 року по «15» грудня 2018 року.</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val="ru-RU" w:eastAsia="uk-UA"/>
        </w:rPr>
      </w:pPr>
      <w:r w:rsidRPr="008865FD">
        <w:rPr>
          <w:rFonts w:ascii="Times New Roman" w:eastAsia="Times New Roman" w:hAnsi="Times New Roman" w:cs="Times New Roman"/>
          <w:color w:val="000000"/>
          <w:sz w:val="24"/>
          <w:szCs w:val="24"/>
          <w:lang w:val="ru-RU" w:eastAsia="uk-UA"/>
        </w:rPr>
        <w:t>4.2.   Оподаткування вартості Призів Акції провадиться відповідно до чинного законодавства України.</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val="ru-RU" w:eastAsia="uk-UA"/>
        </w:rPr>
      </w:pPr>
      <w:r w:rsidRPr="008865FD">
        <w:rPr>
          <w:rFonts w:ascii="Times New Roman" w:eastAsia="Times New Roman" w:hAnsi="Times New Roman" w:cs="Times New Roman"/>
          <w:color w:val="000000"/>
          <w:sz w:val="24"/>
          <w:szCs w:val="24"/>
          <w:lang w:val="ru-RU" w:eastAsia="uk-UA"/>
        </w:rPr>
        <w:t>4.3.   Визначення Учасників Акції, які мають право на отримання Призів, проводиться згідно  з положеннями цих Правил.</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val="ru-RU" w:eastAsia="uk-UA"/>
        </w:rPr>
      </w:pPr>
      <w:r w:rsidRPr="008865FD">
        <w:rPr>
          <w:rFonts w:ascii="Times New Roman" w:eastAsia="Times New Roman" w:hAnsi="Times New Roman" w:cs="Times New Roman"/>
          <w:color w:val="000000"/>
          <w:sz w:val="24"/>
          <w:szCs w:val="24"/>
          <w:lang w:val="ru-RU" w:eastAsia="uk-UA"/>
        </w:rPr>
        <w:t>4.4.   Неухильне дотримання всіх умов цих Правил та виконання усіх умов є необхідною умовою отримання Призів. Невиконання/неповне виконання визначених цими Правилами умов, а також невиконання всіх передбачених цими Правилами дій позбавляє відповідного Учасника Акції права на одержання Призу. При цьому такий Учасник Акції вважається таким, який відмовився від отримання Призу, та не має права на одержання від Організатора Акції будь-якої компенсації.</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val="ru-RU" w:eastAsia="uk-UA"/>
        </w:rPr>
      </w:pPr>
      <w:r w:rsidRPr="008865FD">
        <w:rPr>
          <w:rFonts w:ascii="Times New Roman" w:eastAsia="Times New Roman" w:hAnsi="Times New Roman" w:cs="Times New Roman"/>
          <w:color w:val="000000"/>
          <w:sz w:val="24"/>
          <w:szCs w:val="24"/>
          <w:lang w:val="ru-RU" w:eastAsia="uk-UA"/>
        </w:rPr>
        <w:t xml:space="preserve">4.5. Заміна Призу, з переліку передбачених п.4.1. цих Правил, допускається лише шляхом заміни квитків на будь – який інший рейс компанії </w:t>
      </w:r>
      <w:r w:rsidRPr="008865FD">
        <w:rPr>
          <w:rFonts w:ascii="Times New Roman" w:eastAsia="Times New Roman" w:hAnsi="Times New Roman" w:cs="Times New Roman"/>
          <w:color w:val="000000"/>
          <w:sz w:val="24"/>
          <w:szCs w:val="24"/>
          <w:lang w:val="en-US" w:eastAsia="uk-UA"/>
        </w:rPr>
        <w:t>ErnestAirlines</w:t>
      </w:r>
      <w:r w:rsidRPr="008865FD">
        <w:rPr>
          <w:rFonts w:ascii="Times New Roman" w:eastAsia="Times New Roman" w:hAnsi="Times New Roman" w:cs="Times New Roman"/>
          <w:color w:val="000000"/>
          <w:sz w:val="24"/>
          <w:szCs w:val="24"/>
          <w:lang w:eastAsia="uk-UA"/>
        </w:rPr>
        <w:t>, місцем вильоту якого є м. Львів,</w:t>
      </w:r>
      <w:r w:rsidRPr="008865FD">
        <w:rPr>
          <w:rFonts w:ascii="Times New Roman" w:eastAsia="Times New Roman" w:hAnsi="Times New Roman" w:cs="Times New Roman"/>
          <w:color w:val="000000"/>
          <w:sz w:val="24"/>
          <w:szCs w:val="24"/>
          <w:lang w:val="ru-RU" w:eastAsia="uk-UA"/>
        </w:rPr>
        <w:t>у тер</w:t>
      </w:r>
      <w:r w:rsidRPr="008865FD">
        <w:rPr>
          <w:rFonts w:ascii="Times New Roman" w:eastAsia="Times New Roman" w:hAnsi="Times New Roman" w:cs="Times New Roman"/>
          <w:color w:val="000000"/>
          <w:sz w:val="24"/>
          <w:szCs w:val="24"/>
          <w:lang w:eastAsia="uk-UA"/>
        </w:rPr>
        <w:t>мін, вказаний в п. 4.2. цих правил</w:t>
      </w:r>
      <w:r w:rsidRPr="008865FD">
        <w:rPr>
          <w:rFonts w:ascii="Times New Roman" w:eastAsia="Times New Roman" w:hAnsi="Times New Roman" w:cs="Times New Roman"/>
          <w:color w:val="000000"/>
          <w:sz w:val="24"/>
          <w:szCs w:val="24"/>
          <w:lang w:val="ru-RU" w:eastAsia="uk-UA"/>
        </w:rPr>
        <w:t>. Призи обміну та поверненню не підлягають.</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val="ru-RU" w:eastAsia="uk-UA"/>
        </w:rPr>
      </w:pP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b/>
          <w:color w:val="000000"/>
          <w:sz w:val="24"/>
          <w:szCs w:val="24"/>
          <w:lang w:eastAsia="uk-UA"/>
        </w:rPr>
        <w:t>5. ПОРЯДОК УЧАСТІ В АКЦІЇ</w:t>
      </w: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10"/>
          <w:szCs w:val="10"/>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5.1. </w:t>
      </w:r>
      <w:r w:rsidRPr="008865FD">
        <w:rPr>
          <w:rFonts w:ascii="Times New Roman" w:eastAsia="Times New Roman" w:hAnsi="Times New Roman" w:cs="Times New Roman"/>
          <w:color w:val="000000"/>
          <w:sz w:val="24"/>
          <w:szCs w:val="24"/>
          <w:highlight w:val="white"/>
          <w:lang w:eastAsia="uk-UA"/>
        </w:rPr>
        <w:t xml:space="preserve">Для участі в Акції фізичній особі, яка відповідає вимогам, передбачених цими правилами, необхідно </w:t>
      </w:r>
      <w:r w:rsidRPr="008865FD">
        <w:rPr>
          <w:rFonts w:ascii="Times New Roman" w:eastAsia="Times New Roman" w:hAnsi="Times New Roman" w:cs="Times New Roman"/>
          <w:color w:val="000000"/>
          <w:sz w:val="24"/>
          <w:szCs w:val="24"/>
          <w:lang w:eastAsia="uk-UA"/>
        </w:rPr>
        <w:t>протягом періоду проведення Акції придбати товари та/або послуги у ТРЦ «Victoria Gardens», а також виконати інші вимоги передбачені цими правилами, зокрема:</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5.1.1. Протягом періоду проведення Акції придбати Акційні Товари та/або послуги на загальну суму від 500,00 грн. (п’ятсот гривень 00 коп.) по одному розрахунковому документу (фіскальний або товарний чек, оформлений відповідно до чинного законодавства України), </w:t>
      </w:r>
      <w:r w:rsidRPr="008865FD">
        <w:rPr>
          <w:rFonts w:ascii="Times New Roman" w:eastAsia="Times New Roman" w:hAnsi="Times New Roman" w:cs="Times New Roman"/>
          <w:color w:val="000000"/>
          <w:sz w:val="24"/>
          <w:szCs w:val="24"/>
          <w:lang w:eastAsia="uk-UA"/>
        </w:rPr>
        <w:lastRenderedPageBreak/>
        <w:t>виключно в магазинах, що знаходяться в  ТРЦ «Victoria Gardens» (крім Сільпо та зони Фуд-корту*), за адресою, вказаною в п.3.1., що має бути підтверджено наявністю відповідних розрахункових документів (фіскальних або товарних, належно оформлених чеків у відповідності до чинного законодавства України).</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 Під зоною фуд-корту мається на увазі зона прийому їжі (харчування) в ТРЦ «Victoria Gardens», де відвідувачам пропонують послуги гастрономічного характеру суб’єкти господаювання та мають зал для прийому їжі.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На один розрахунковий документ (фіскальний або товарний, належно оформлений чек)  можна зареєструвати лише одну Картку Учасника незалежно від суми покупки.</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5.1.2. Пред’явити розрахунковий документ на придбаний товар / послугу  протягом терміну дії цієї Акції на суму зазначену у п. 5.1.1. цих Правил промоутеру</w:t>
      </w:r>
      <w:r w:rsidRPr="008865FD">
        <w:rPr>
          <w:rFonts w:ascii="Times New Roman" w:eastAsia="Times New Roman" w:hAnsi="Times New Roman" w:cs="Times New Roman"/>
          <w:sz w:val="24"/>
          <w:szCs w:val="24"/>
          <w:lang w:eastAsia="uk-UA"/>
        </w:rPr>
        <w:t xml:space="preserve"> та отримати корінець Картки учасника</w:t>
      </w:r>
      <w:r w:rsidRPr="008865FD">
        <w:rPr>
          <w:rFonts w:ascii="Times New Roman" w:eastAsia="Times New Roman" w:hAnsi="Times New Roman" w:cs="Times New Roman"/>
          <w:color w:val="000000"/>
          <w:sz w:val="24"/>
          <w:szCs w:val="24"/>
          <w:lang w:eastAsia="uk-UA"/>
        </w:rPr>
        <w:t xml:space="preserve">. Факт придбання товарів та/або послуг має бути підтверджений відповідним розрахунковим документом (фіскальним або товарним чеком, оформленим відповідно до чинного законодавства України).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lang w:eastAsia="uk-UA"/>
        </w:rPr>
      </w:pPr>
      <w:r w:rsidRPr="008865FD">
        <w:rPr>
          <w:rFonts w:ascii="Times New Roman" w:eastAsia="Times New Roman" w:hAnsi="Times New Roman" w:cs="Times New Roman"/>
          <w:sz w:val="24"/>
          <w:szCs w:val="24"/>
          <w:lang w:eastAsia="uk-UA"/>
        </w:rPr>
        <w:t xml:space="preserve">5.1.3. Щоб стати учасником Акції покупцю необхідно пред’явити промоутеру придбаний това/послугу та розрахункові документи (фіскальні або товарні, належно оформлені чеки), які відповідають умовам участі у Акції, зареєструвати їх, отримати та заповнити персональну картку учасника Акції, що містить особисту інформацію учасника (П.І.Б., контактний телефон, номер чеку, вартість, тощо) (надалі - Картка) на промостійці (на 1-му поверсі ТРЦ «Victoria Gardens», центральний атріум).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sz w:val="24"/>
          <w:szCs w:val="24"/>
          <w:lang w:eastAsia="uk-UA"/>
        </w:rPr>
      </w:pPr>
      <w:r w:rsidRPr="008865FD">
        <w:rPr>
          <w:rFonts w:ascii="Times New Roman" w:eastAsia="Times New Roman" w:hAnsi="Times New Roman" w:cs="Times New Roman"/>
          <w:sz w:val="24"/>
          <w:szCs w:val="24"/>
          <w:lang w:eastAsia="uk-UA"/>
        </w:rPr>
        <w:t>Вибір Переможця відбуватиметься в спосіб визначений в цих Правилах.</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5.</w:t>
      </w:r>
      <w:r w:rsidRPr="008865FD">
        <w:rPr>
          <w:rFonts w:ascii="Times New Roman" w:eastAsia="Times New Roman" w:hAnsi="Times New Roman" w:cs="Times New Roman"/>
          <w:sz w:val="24"/>
          <w:szCs w:val="24"/>
          <w:lang w:eastAsia="uk-UA"/>
        </w:rPr>
        <w:t>2.</w:t>
      </w:r>
      <w:r w:rsidRPr="008865FD">
        <w:rPr>
          <w:rFonts w:ascii="Times New Roman" w:eastAsia="Times New Roman" w:hAnsi="Times New Roman" w:cs="Times New Roman"/>
          <w:color w:val="000000"/>
          <w:sz w:val="24"/>
          <w:szCs w:val="24"/>
          <w:lang w:eastAsia="uk-UA"/>
        </w:rPr>
        <w:t xml:space="preserve"> До участі в Акції допускаються лише розрахункові документи Учасника з датою та часом, які відповідають періоду проведення Акції.</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5.</w:t>
      </w:r>
      <w:r w:rsidRPr="008865FD">
        <w:rPr>
          <w:rFonts w:ascii="Times New Roman" w:eastAsia="Times New Roman" w:hAnsi="Times New Roman" w:cs="Times New Roman"/>
          <w:sz w:val="24"/>
          <w:szCs w:val="24"/>
          <w:lang w:eastAsia="uk-UA"/>
        </w:rPr>
        <w:t>3</w:t>
      </w:r>
      <w:r w:rsidRPr="008865FD">
        <w:rPr>
          <w:rFonts w:ascii="Times New Roman" w:eastAsia="Times New Roman" w:hAnsi="Times New Roman" w:cs="Times New Roman"/>
          <w:color w:val="000000"/>
          <w:sz w:val="24"/>
          <w:szCs w:val="24"/>
          <w:lang w:eastAsia="uk-UA"/>
        </w:rPr>
        <w:t>. Моментом отримання призу відповідно до умов цієї Акції є підписання учасником Акту отримання призу. З моменту отримання призу, Організатор Акції не несе відповідальність за випадкове знищення або пошкодження Подарунку.</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5.4. Учасники Акції повинні зберігати оригінали розрахункових документів (чеків) на придбану продукцію та послуги, окрім продукції, яка швидко псується та послуг, які споживаються в момент їх надання (Акційні Товари та/або послуги), на підставі яких вони заповнювали Картки для підтвердження здійснення покупки в ТРЦ «Victoria Gardens», адреса якого наведено в п. 3.1.</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b/>
          <w:color w:val="000000"/>
          <w:sz w:val="24"/>
          <w:szCs w:val="24"/>
          <w:lang w:eastAsia="uk-UA"/>
        </w:rPr>
      </w:pPr>
      <w:r w:rsidRPr="008865FD">
        <w:rPr>
          <w:rFonts w:ascii="Times New Roman" w:eastAsia="Times New Roman" w:hAnsi="Times New Roman" w:cs="Times New Roman"/>
          <w:b/>
          <w:color w:val="000000"/>
          <w:sz w:val="24"/>
          <w:szCs w:val="24"/>
          <w:lang w:eastAsia="uk-UA"/>
        </w:rPr>
        <w:t>6. ПОРЯДОК ПРОВЕДЕННЯ РОЗІГРАШУ</w:t>
      </w: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b/>
          <w:color w:val="000000"/>
          <w:sz w:val="24"/>
          <w:szCs w:val="24"/>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6.1. Розіграш призів партнерів Акції відбудеться протягом наступних днів:</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- 23.06.2018 року о ___ годині </w:t>
      </w:r>
      <w:r w:rsidRPr="008865FD">
        <w:rPr>
          <w:rFonts w:ascii="Times New Roman" w:eastAsia="Times New Roman" w:hAnsi="Times New Roman" w:cs="Times New Roman"/>
          <w:sz w:val="24"/>
          <w:szCs w:val="24"/>
          <w:lang w:eastAsia="uk-UA"/>
        </w:rPr>
        <w:t>на на відкритому паркінгу перед ТРЦ «Victoria Gardens», центральний атріум</w:t>
      </w:r>
      <w:r w:rsidRPr="008865FD">
        <w:rPr>
          <w:rFonts w:ascii="Times New Roman" w:eastAsia="Times New Roman" w:hAnsi="Times New Roman" w:cs="Times New Roman"/>
          <w:color w:val="000000"/>
          <w:sz w:val="24"/>
          <w:szCs w:val="24"/>
          <w:lang w:eastAsia="uk-UA"/>
        </w:rPr>
        <w:t>;</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- 30.06.2018 року о ___ годині </w:t>
      </w:r>
      <w:r w:rsidRPr="008865FD">
        <w:rPr>
          <w:rFonts w:ascii="Times New Roman" w:eastAsia="Times New Roman" w:hAnsi="Times New Roman" w:cs="Times New Roman"/>
          <w:sz w:val="24"/>
          <w:szCs w:val="24"/>
          <w:lang w:eastAsia="uk-UA"/>
        </w:rPr>
        <w:t>на 1-му поверсі ТРЦ «Victoria Gardens», центральний атріум</w:t>
      </w:r>
      <w:r w:rsidRPr="008865FD">
        <w:rPr>
          <w:rFonts w:ascii="Times New Roman" w:eastAsia="Times New Roman" w:hAnsi="Times New Roman" w:cs="Times New Roman"/>
          <w:color w:val="000000"/>
          <w:sz w:val="24"/>
          <w:szCs w:val="24"/>
          <w:lang w:eastAsia="uk-UA"/>
        </w:rPr>
        <w:t>;</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- 08.07.2018 року о ___ годині </w:t>
      </w:r>
      <w:r w:rsidRPr="008865FD">
        <w:rPr>
          <w:rFonts w:ascii="Times New Roman" w:eastAsia="Times New Roman" w:hAnsi="Times New Roman" w:cs="Times New Roman"/>
          <w:sz w:val="24"/>
          <w:szCs w:val="24"/>
          <w:lang w:eastAsia="uk-UA"/>
        </w:rPr>
        <w:t>на 1-му поверсі ТРЦ «Victoria Gardens», центральний атріум</w:t>
      </w:r>
      <w:r w:rsidRPr="008865FD">
        <w:rPr>
          <w:rFonts w:ascii="Times New Roman" w:eastAsia="Times New Roman" w:hAnsi="Times New Roman" w:cs="Times New Roman"/>
          <w:color w:val="000000"/>
          <w:sz w:val="24"/>
          <w:szCs w:val="24"/>
          <w:lang w:eastAsia="uk-UA"/>
        </w:rPr>
        <w:t>;</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- 15.07.2018 року о ___ годині </w:t>
      </w:r>
      <w:r w:rsidRPr="008865FD">
        <w:rPr>
          <w:rFonts w:ascii="Times New Roman" w:eastAsia="Times New Roman" w:hAnsi="Times New Roman" w:cs="Times New Roman"/>
          <w:sz w:val="24"/>
          <w:szCs w:val="24"/>
          <w:lang w:eastAsia="uk-UA"/>
        </w:rPr>
        <w:t>на 1-му поверсі ТРЦ «Victoria Gardens», центральний атріум</w:t>
      </w:r>
      <w:r w:rsidRPr="008865FD">
        <w:rPr>
          <w:rFonts w:ascii="Times New Roman" w:eastAsia="Times New Roman" w:hAnsi="Times New Roman" w:cs="Times New Roman"/>
          <w:color w:val="000000"/>
          <w:sz w:val="24"/>
          <w:szCs w:val="24"/>
          <w:lang w:eastAsia="uk-UA"/>
        </w:rPr>
        <w:t>.</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6.2. Визначення переможців по проведенню Акції буде здійснено наступним чином:</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Під час розіграшу 23.06.2018 року буде розіграно 2 (два) призи від партнера Акції. Переможців Акції буде визначено серед Учасників, які станом на 23.06.2018 року надали розрахунковий документ на найвищу суму.</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val="ru-RU" w:eastAsia="uk-UA"/>
        </w:rPr>
      </w:pPr>
      <w:r w:rsidRPr="008865FD">
        <w:rPr>
          <w:rFonts w:ascii="Times New Roman" w:eastAsia="Times New Roman" w:hAnsi="Times New Roman" w:cs="Times New Roman"/>
          <w:color w:val="000000"/>
          <w:sz w:val="24"/>
          <w:szCs w:val="24"/>
          <w:lang w:eastAsia="uk-UA"/>
        </w:rPr>
        <w:lastRenderedPageBreak/>
        <w:t xml:space="preserve">Увага! Учасники Акції, що взяли участь під час розіграшу призів 23.06.2018 року на підставі розрахункових документів, що були подані для участі в такому розіграші втрачають своє право на участь в наступних етапах розіграшу призів партнера Акції на підставі поданих розрахункових документів, що взяли участь в розіграші 23.06.2018 року. </w:t>
      </w:r>
      <w:r w:rsidRPr="008865FD">
        <w:rPr>
          <w:rFonts w:ascii="Times New Roman" w:eastAsia="Times New Roman" w:hAnsi="Times New Roman" w:cs="Times New Roman"/>
          <w:color w:val="000000"/>
          <w:sz w:val="24"/>
          <w:szCs w:val="24"/>
          <w:lang w:val="ru-RU" w:eastAsia="uk-UA"/>
        </w:rPr>
        <w:t xml:space="preserve">Таким чином, особа, </w:t>
      </w:r>
      <w:r w:rsidRPr="008865FD">
        <w:rPr>
          <w:rFonts w:ascii="Times New Roman" w:eastAsia="Times New Roman" w:hAnsi="Times New Roman" w:cs="Times New Roman"/>
          <w:color w:val="000000"/>
          <w:sz w:val="24"/>
          <w:szCs w:val="24"/>
          <w:lang w:eastAsia="uk-UA"/>
        </w:rPr>
        <w:t xml:space="preserve">яка взяла участь в розіграші 23.06.2018 року та </w:t>
      </w:r>
      <w:r w:rsidRPr="008865FD">
        <w:rPr>
          <w:rFonts w:ascii="Times New Roman" w:eastAsia="Times New Roman" w:hAnsi="Times New Roman" w:cs="Times New Roman"/>
          <w:color w:val="000000"/>
          <w:sz w:val="24"/>
          <w:szCs w:val="24"/>
          <w:lang w:val="ru-RU" w:eastAsia="uk-UA"/>
        </w:rPr>
        <w:t>яка бажає взяти участь в наступних етапах розіграшу призів партнера Акції повинна пред'явити інший розрахунковий документ в порядку визначеному цими Правилами.</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Під час розіграшу 30.06.2018 року буде розіграно 8 (вісім) призів від партнера Акції. Переможців буде визначено випадковою ймовірністю шляхом жеребкування серед Карток учасників, що приймають участь в Акції.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Під час розіграшу 08.07.2018 року буде розіграно 10 (десять) призів від партнера Акції. Переможців буде визначено випадковою ймовірністю шляхом жеребкування серед Карток учасників, що приймають участь в Акції.</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Під час розіграшу 15.07.2018 року буде розіграно 10 (десять) призів від партнера Акції. Переможців буде визначено випадковою ймовірністю шляхом жеребкування серед Карток учасників, що приймають участь в Акції.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b/>
          <w:color w:val="000000"/>
          <w:sz w:val="24"/>
          <w:szCs w:val="24"/>
          <w:lang w:eastAsia="uk-UA"/>
        </w:rPr>
        <w:t>Увага!</w:t>
      </w:r>
      <w:r w:rsidRPr="008865FD">
        <w:rPr>
          <w:rFonts w:ascii="Times New Roman" w:eastAsia="Times New Roman" w:hAnsi="Times New Roman" w:cs="Times New Roman"/>
          <w:color w:val="000000"/>
          <w:sz w:val="24"/>
          <w:szCs w:val="24"/>
          <w:lang w:eastAsia="uk-UA"/>
        </w:rPr>
        <w:t xml:space="preserve"> Організатор Акції зберігає за собою право змінювати механіку та час визначення переможця.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6.3. Приз поверненню не підлягає. Виплата грошового еквіваленту не допускається.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6.4. У разі отримання Призу, та у випадку повернення Товару, придбаного під час Акції за чеком, який став підставою для отримання Призу, Приз повертається одночасно з Товаром. Тому, всі учасники розіграшу мають при собі тримати всі зареєстровані оригінали чеків, які повинні відповідати чекам, зареєстрованим в Карті учасника під час реєстрації.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6.5. З моменту отримання Призу, Організатор Акції не несе відповідальність за випадкове знищення чи пошкодження Призу.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6.6. Учасники Акції,  Картки яких буде визначено такими, що отримали можливість виграти Призи партнера Акції, буде повідомлений про це одразу в місці розіграшу. Присутність учасника Акції в місці розіграшу Призів партнера Акції є обов’язковою умовою для отримання Призу партнера Акції. Якщо він відсутній у вказаний час в місці розіграшу Призу партнера Акції за адресою, зазначеною у пункті 3.1., участь в Акції приймають інші Картки учасників за випадковою ймовірністю, шляхом жеребкування серед всіх Карток чи в інший спосіб, визначений цими Правилами.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6.7. Учасник Акції, Картка якого буде визначена такою, що виграла Приз партнера Акції, пред’являє оригінал документа з фотокарткою, що засвічує його особу, а саме – паспорт (посвідчення водія) в місці розіграшу. Пред’явлення оригіналу документа з  фотокарткою, що засвічує особу переможця, (паспорт, посвідчення водія) є обов’язковою умовою для отримання Призу партнера Акції. Також, переможець надає оригінали чеків, що були зареєстровані в Акції для перевірки дотримання всіх умов Акції.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6.8. Особа, визначена як Переможець Акції, отримує сертифікат, який разом з документами (які приймали участь у розіграші), ксерокопією паспорту та ідентифікаційного податкового номеру, надає право переможцю отримати Приз партнера Акції за місцем проведення розіграшу до 15 липня 2018 року за попередньою згодою сторін (про зміну дати може бути повідомлено Переможця додатково, за вказаним в Картці Переможця  номером телефону) (при умові відсутності заяви переможця про повернення якісного Товару за фіскальним чеком, який став підставою для визначення Переможця, відповідно до вимог ст.9 ЗУ «Про захист прав </w:t>
      </w:r>
      <w:r w:rsidRPr="008865FD">
        <w:rPr>
          <w:rFonts w:ascii="Times New Roman" w:eastAsia="Times New Roman" w:hAnsi="Times New Roman" w:cs="Times New Roman"/>
          <w:color w:val="000000"/>
          <w:sz w:val="24"/>
          <w:szCs w:val="24"/>
          <w:lang w:eastAsia="uk-UA"/>
        </w:rPr>
        <w:lastRenderedPageBreak/>
        <w:t xml:space="preserve">споживачів»). У випадку подання Переможцем (або іншою особою) заяви про повернення Товару за фіскальним чеком, який став підставою для визначення Переможця, в строки, визначені законодавством України та розірвання при цьому договору купівлі-продажу, Переможець втрачає право на отримання Призу партнера Акції.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6.9. Переможець Акції має право отримати Приз партнера Акції після підписання акту приймання-передачі призу.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6.10. Переможець Акції зобов’язаний буде надати Організатору копію індивідуального ідентифікаційного номеру та паспорту.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6.11. Зовнішній вигляд продукції (призів) може відрізнятись від її зображення у рекламних матеріалах.</w:t>
      </w: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24"/>
          <w:szCs w:val="24"/>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b/>
          <w:color w:val="000000"/>
          <w:sz w:val="24"/>
          <w:szCs w:val="24"/>
          <w:lang w:eastAsia="uk-UA"/>
        </w:rPr>
        <w:t>7. ПРАВА ТА ОБОВ’ЯЗКИ ОРГАНІЗАТОРА</w:t>
      </w: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10"/>
          <w:szCs w:val="10"/>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7.1. Організатор Акції не несе відповідальності за непроведення Акції, якщо це стало наслідком дії обставин непереборної сили (форс-мажорних обставин). Дія тої чи іншої обставини непереборної сили (форс-мажорної обставини) підтверджується у встановленому чинним законодавством України та/або міжнародними договорами (угодами), згода на обов’язковість яких надана Верховною Радою України.</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7.2. Організатор Акції не несе відповідальності за відсутність можливості отримання Учасником Акції подарунка з будь-яких причин, які не залежать від Організатора, у т. ч. з причини зазначення Учасником Акції недостовірних відомостей тощо, які необхідні для прийняття участі в Акції.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7.2.1. У випадку зазначеному у п. 7.2. цих Правил, учасник не має права на отримання від Організатора Акції будь-якої компенсації.</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7.3. Організатор Акції має право змінювати умови Акції, попередньо повідомивши про це, шляхом розміщення інформації на сайті: </w:t>
      </w:r>
      <w:hyperlink r:id="rId6">
        <w:r w:rsidRPr="008865FD">
          <w:rPr>
            <w:rFonts w:ascii="Times New Roman" w:eastAsia="Times New Roman" w:hAnsi="Times New Roman" w:cs="Times New Roman"/>
            <w:color w:val="0000FF"/>
            <w:sz w:val="24"/>
            <w:szCs w:val="24"/>
            <w:u w:val="single"/>
            <w:lang w:eastAsia="uk-UA"/>
          </w:rPr>
          <w:t>www.victoriagardens.com.ua</w:t>
        </w:r>
      </w:hyperlink>
      <w:r w:rsidRPr="008865FD">
        <w:rPr>
          <w:rFonts w:ascii="Times New Roman" w:eastAsia="Times New Roman" w:hAnsi="Times New Roman" w:cs="Times New Roman"/>
          <w:color w:val="000000"/>
          <w:sz w:val="24"/>
          <w:szCs w:val="24"/>
          <w:lang w:eastAsia="uk-UA"/>
        </w:rPr>
        <w:t xml:space="preserve"> та/або на офіційних сторінках у соціальних мережах: </w:t>
      </w:r>
      <w:hyperlink r:id="rId7">
        <w:r w:rsidRPr="008865FD">
          <w:rPr>
            <w:rFonts w:ascii="Times New Roman" w:eastAsia="Times New Roman" w:hAnsi="Times New Roman" w:cs="Times New Roman"/>
            <w:color w:val="0000FF"/>
            <w:sz w:val="24"/>
            <w:szCs w:val="24"/>
            <w:u w:val="single"/>
            <w:lang w:eastAsia="uk-UA"/>
          </w:rPr>
          <w:t>https://www.facebook.com/trcvictoriagardens</w:t>
        </w:r>
      </w:hyperlink>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b/>
          <w:color w:val="000000"/>
          <w:sz w:val="24"/>
          <w:szCs w:val="24"/>
          <w:lang w:eastAsia="uk-UA"/>
        </w:rPr>
        <w:t>8. ПЕРСОНАЛЬНІ ДАНІ</w:t>
      </w: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10"/>
          <w:szCs w:val="10"/>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8.1. Учасник Акції діє особисто, від свого імені, добровільно і самостійно. Учасник Акції бере на себе всі ризики відповідальності і наслідків, пов'язаних з можливою участю в Акції та отриманням Подарунку.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8.2. Під час участі в Акції, Учасники Акції самостійно вносять свої персональні дані, а саме: Прізвище ім’я, по-батькові, поштову адресу, адресу електронної пошти (e-mail), контактний телефон, інші відомості. Інформація, що надається, відноситься до персональних даних і охороняється відповідно до законодавства України.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8.3. З моменту реєстрації, Учасник надає свою згоду на обробку та безкоштовне використання наданих ним персональних даних, а саме: імені, прізвища, по-батькові, номера телефону, поштової адреси, адреси електронної пошти, а також інших даних, що надаються ним для участі в Акції (надалі - «Персональні дані»).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8.4. З моменту реєстрації учасника, Організатор Акції має право, з будь-якою метою, на безоплатній основі, способами, що не порушують чинне законодавство України використовувати: ім’я учасника, його прізвище, візуальне зображення (фотографії) учасника, інтерв’ю учасника та/або інші матеріали за його участю у т. ч., але не обмежуючись, право публікувати в засобах масової інформації, будь-яких друкованих, аудіо- та відеоматеріалах та </w:t>
      </w:r>
      <w:r w:rsidRPr="008865FD">
        <w:rPr>
          <w:rFonts w:ascii="Times New Roman" w:eastAsia="Times New Roman" w:hAnsi="Times New Roman" w:cs="Times New Roman"/>
          <w:color w:val="000000"/>
          <w:sz w:val="24"/>
          <w:szCs w:val="24"/>
          <w:lang w:eastAsia="uk-UA"/>
        </w:rPr>
        <w:lastRenderedPageBreak/>
        <w:t xml:space="preserve">використовувати у інтерв’ю зі ЗМІ усі вищезазначені дані у строки встановлені чинним законодавством та без обмеження території поширення такого використання.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8.5. Беручи участь в Акції, кожен Учасник Акції підтверджує, що з моменту реєстрації його участі в Акції він належним чином повідомлений про мету збору його Персональних даних, та ознайомлений з правами, передбаченими Законом України «Про захист персональних даних».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8.6. Обробка персональних даних може здійснюватися Організатором самостійно або може бути передана іншим операторам на підставі договору з умовою збереження конфіденційності переданої інформації.</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8.7. З моменту реєстрації учасником Акції, він надає свою згоду на те, що його персональні дані, фото- і відеоматеріали з його участю в публічних заходах, які проводяться Організатором в рамках даної Акції, можуть бути використані Організатором та іншими уповноваженими ним особами в рекламних цілях, в тому числі в друкованих, аудіо-та відеоматеріалах, та розміщення реклами в мережі Інтернет без виплати будь-якої винагороди. Авторські права на такі матеріали належать Організатору.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b/>
          <w:color w:val="000000"/>
          <w:sz w:val="24"/>
          <w:szCs w:val="24"/>
          <w:lang w:eastAsia="uk-UA"/>
        </w:rPr>
        <w:t>9. ПРИКІНЦЕВІ ПОЛОЖЕННЯ</w:t>
      </w:r>
    </w:p>
    <w:p w:rsidR="008865FD" w:rsidRPr="008865FD" w:rsidRDefault="008865FD" w:rsidP="008865FD">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000000"/>
          <w:sz w:val="10"/>
          <w:szCs w:val="10"/>
          <w:lang w:eastAsia="uk-UA"/>
        </w:rPr>
      </w:pP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9.1. Усі результати Акції є остаточними і оскарженню не підлягають.</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9.2. У випадку виникнення ситуації, що допускає неоднозначне тлумачення цих Правил, та/або питань, не врегульованих цими Правилами, остаточне рішення приймається Організатором Акції відповідно до вимог діючого законодавства України.</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bookmarkStart w:id="0" w:name="_gjdgxs" w:colFirst="0" w:colLast="0"/>
      <w:bookmarkEnd w:id="0"/>
      <w:r w:rsidRPr="008865FD">
        <w:rPr>
          <w:rFonts w:ascii="Times New Roman" w:eastAsia="Times New Roman" w:hAnsi="Times New Roman" w:cs="Times New Roman"/>
          <w:color w:val="000000"/>
          <w:sz w:val="24"/>
          <w:szCs w:val="24"/>
          <w:lang w:eastAsia="uk-UA"/>
        </w:rPr>
        <w:t xml:space="preserve">9.3. Ці правила можуть бути змінені/доповнені Організатором протягом всього Періоду проведення Акції, при цьому інформування відносно змін і доповнень буде здійснено шляхом розміщення інформації на сайті: </w:t>
      </w:r>
      <w:hyperlink r:id="rId8">
        <w:r w:rsidRPr="008865FD">
          <w:rPr>
            <w:rFonts w:ascii="Times New Roman" w:eastAsia="Times New Roman" w:hAnsi="Times New Roman" w:cs="Times New Roman"/>
            <w:color w:val="0000FF"/>
            <w:sz w:val="24"/>
            <w:szCs w:val="24"/>
            <w:u w:val="single"/>
            <w:lang w:eastAsia="uk-UA"/>
          </w:rPr>
          <w:t>www.victoriagardens.com.ua</w:t>
        </w:r>
      </w:hyperlink>
      <w:r w:rsidRPr="008865FD">
        <w:rPr>
          <w:rFonts w:ascii="Times New Roman" w:eastAsia="Times New Roman" w:hAnsi="Times New Roman" w:cs="Times New Roman"/>
          <w:color w:val="000000"/>
          <w:sz w:val="24"/>
          <w:szCs w:val="24"/>
          <w:lang w:eastAsia="uk-UA"/>
        </w:rPr>
        <w:t xml:space="preserve"> та/або на офіційних сторінках у соціальних мережах: </w:t>
      </w:r>
      <w:hyperlink r:id="rId9">
        <w:r w:rsidRPr="008865FD">
          <w:rPr>
            <w:rFonts w:ascii="Times New Roman" w:eastAsia="Times New Roman" w:hAnsi="Times New Roman" w:cs="Times New Roman"/>
            <w:color w:val="0000FF"/>
            <w:sz w:val="24"/>
            <w:szCs w:val="24"/>
            <w:u w:val="single"/>
            <w:lang w:eastAsia="uk-UA"/>
          </w:rPr>
          <w:t>https://www.facebook.com/trcvictoriagardens</w:t>
        </w:r>
      </w:hyperlink>
      <w:r w:rsidRPr="008865FD">
        <w:rPr>
          <w:rFonts w:ascii="Times New Roman" w:eastAsia="Times New Roman" w:hAnsi="Times New Roman" w:cs="Times New Roman"/>
          <w:color w:val="000000"/>
          <w:sz w:val="24"/>
          <w:szCs w:val="24"/>
          <w:lang w:eastAsia="uk-UA"/>
        </w:rPr>
        <w:t>. Такі зміни і доповнення вступають в силу з моменту опублікування, якщо інше не буде передбачено змінами/доповненнями до діючих Правил.</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9.4. Порушення Правил проведення Акції або відмова від виконання діючих Правил позбавляє Учасника можливості претендувати на отримання передбачених чинними Правилами Подарунків.</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 xml:space="preserve">9.5. Якщо з будь-якої причини будь-який етап даної Акції не може проводитися так, як це заплановано, включаючи, але не обмежуючись: причини, викликані збоями у роботі комп’ютерних систем, неналежним функціонуванням мережі Інтернет, несанкціонованим втручанням у проведення Акції, її фальсифікацією, та інші причини, які спотворюють та/або стосуються виконання умов Акції її Організатором, а також її безпеки та прозорості, Організатор Акції може на власний розсуд анулювати, припинити, змінити або тимчасово припинити проведення Акції. </w:t>
      </w:r>
    </w:p>
    <w:p w:rsidR="008865FD" w:rsidRPr="008865FD" w:rsidRDefault="008865FD" w:rsidP="008865F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lang w:eastAsia="uk-UA"/>
        </w:rPr>
      </w:pPr>
      <w:r w:rsidRPr="008865FD">
        <w:rPr>
          <w:rFonts w:ascii="Times New Roman" w:eastAsia="Times New Roman" w:hAnsi="Times New Roman" w:cs="Times New Roman"/>
          <w:color w:val="000000"/>
          <w:sz w:val="24"/>
          <w:szCs w:val="24"/>
          <w:lang w:eastAsia="uk-UA"/>
        </w:rPr>
        <w:t>9.6.Організатор/Виконавець не несе відповідальності за не ознайомлення Учасника з даними Правилами.</w:t>
      </w:r>
    </w:p>
    <w:p w:rsidR="00D51A60" w:rsidRPr="008865FD" w:rsidRDefault="00D51A60" w:rsidP="008865FD">
      <w:bookmarkStart w:id="1" w:name="_GoBack"/>
      <w:bookmarkEnd w:id="1"/>
    </w:p>
    <w:sectPr w:rsidR="00D51A60" w:rsidRPr="008865FD" w:rsidSect="00E756D7">
      <w:headerReference w:type="even" r:id="rId10"/>
      <w:headerReference w:type="default" r:id="rId11"/>
      <w:footerReference w:type="even" r:id="rId12"/>
      <w:footerReference w:type="default" r:id="rId13"/>
      <w:headerReference w:type="first" r:id="rId14"/>
      <w:footerReference w:type="first" r:id="rId15"/>
      <w:pgSz w:w="11906" w:h="16838"/>
      <w:pgMar w:top="850" w:right="850" w:bottom="2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4F7" w:rsidRDefault="00886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A7C" w:rsidRDefault="008865FD">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D46A7C" w:rsidRDefault="008865FD">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4F7" w:rsidRDefault="008865F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4F7" w:rsidRDefault="00886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4F7" w:rsidRDefault="00886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4F7" w:rsidRDefault="008865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CF"/>
    <w:rsid w:val="008865FD"/>
    <w:rsid w:val="008E1BCF"/>
    <w:rsid w:val="00D51A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499C5-BACF-44FE-BEE1-7AD6D9DC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5FD"/>
    <w:pPr>
      <w:tabs>
        <w:tab w:val="center" w:pos="4819"/>
        <w:tab w:val="right" w:pos="9639"/>
      </w:tabs>
      <w:spacing w:after="0" w:line="240" w:lineRule="auto"/>
    </w:pPr>
    <w:rPr>
      <w:rFonts w:ascii="Calibri" w:eastAsia="Calibri" w:hAnsi="Calibri" w:cs="Calibri"/>
      <w:sz w:val="20"/>
      <w:szCs w:val="20"/>
      <w:lang w:eastAsia="uk-UA"/>
    </w:rPr>
  </w:style>
  <w:style w:type="character" w:customStyle="1" w:styleId="HeaderChar">
    <w:name w:val="Header Char"/>
    <w:basedOn w:val="DefaultParagraphFont"/>
    <w:link w:val="Header"/>
    <w:uiPriority w:val="99"/>
    <w:rsid w:val="008865FD"/>
    <w:rPr>
      <w:rFonts w:ascii="Calibri" w:eastAsia="Calibri" w:hAnsi="Calibri" w:cs="Calibri"/>
      <w:sz w:val="20"/>
      <w:szCs w:val="20"/>
      <w:lang w:eastAsia="uk-UA"/>
    </w:rPr>
  </w:style>
  <w:style w:type="paragraph" w:styleId="Footer">
    <w:name w:val="footer"/>
    <w:basedOn w:val="Normal"/>
    <w:link w:val="FooterChar"/>
    <w:uiPriority w:val="99"/>
    <w:unhideWhenUsed/>
    <w:rsid w:val="008865FD"/>
    <w:pPr>
      <w:tabs>
        <w:tab w:val="center" w:pos="4819"/>
        <w:tab w:val="right" w:pos="9639"/>
      </w:tabs>
      <w:spacing w:after="0" w:line="240" w:lineRule="auto"/>
    </w:pPr>
    <w:rPr>
      <w:rFonts w:ascii="Calibri" w:eastAsia="Calibri" w:hAnsi="Calibri" w:cs="Calibri"/>
      <w:sz w:val="20"/>
      <w:szCs w:val="20"/>
      <w:lang w:eastAsia="uk-UA"/>
    </w:rPr>
  </w:style>
  <w:style w:type="character" w:customStyle="1" w:styleId="FooterChar">
    <w:name w:val="Footer Char"/>
    <w:basedOn w:val="DefaultParagraphFont"/>
    <w:link w:val="Footer"/>
    <w:uiPriority w:val="99"/>
    <w:rsid w:val="008865FD"/>
    <w:rPr>
      <w:rFonts w:ascii="Calibri" w:eastAsia="Calibri" w:hAnsi="Calibri" w:cs="Calibri"/>
      <w:sz w:val="20"/>
      <w:szCs w:val="20"/>
      <w:lang w:eastAsia="uk-UA"/>
    </w:rPr>
  </w:style>
  <w:style w:type="character" w:styleId="CommentReference">
    <w:name w:val="annotation reference"/>
    <w:basedOn w:val="DefaultParagraphFont"/>
    <w:uiPriority w:val="99"/>
    <w:semiHidden/>
    <w:unhideWhenUsed/>
    <w:rsid w:val="008865FD"/>
    <w:rPr>
      <w:sz w:val="16"/>
      <w:szCs w:val="16"/>
    </w:rPr>
  </w:style>
  <w:style w:type="paragraph" w:styleId="CommentText">
    <w:name w:val="annotation text"/>
    <w:basedOn w:val="Normal"/>
    <w:link w:val="CommentTextChar"/>
    <w:uiPriority w:val="99"/>
    <w:semiHidden/>
    <w:unhideWhenUsed/>
    <w:rsid w:val="008865FD"/>
    <w:pPr>
      <w:spacing w:after="0" w:line="240" w:lineRule="auto"/>
    </w:pPr>
    <w:rPr>
      <w:rFonts w:ascii="Calibri" w:eastAsia="Calibri" w:hAnsi="Calibri" w:cs="Calibri"/>
      <w:sz w:val="20"/>
      <w:szCs w:val="20"/>
      <w:lang w:eastAsia="uk-UA"/>
    </w:rPr>
  </w:style>
  <w:style w:type="character" w:customStyle="1" w:styleId="CommentTextChar">
    <w:name w:val="Comment Text Char"/>
    <w:basedOn w:val="DefaultParagraphFont"/>
    <w:link w:val="CommentText"/>
    <w:uiPriority w:val="99"/>
    <w:semiHidden/>
    <w:rsid w:val="008865FD"/>
    <w:rPr>
      <w:rFonts w:ascii="Calibri" w:eastAsia="Calibri" w:hAnsi="Calibri" w:cs="Calibri"/>
      <w:sz w:val="20"/>
      <w:szCs w:val="20"/>
      <w:lang w:eastAsia="uk-UA"/>
    </w:rPr>
  </w:style>
  <w:style w:type="paragraph" w:styleId="BalloonText">
    <w:name w:val="Balloon Text"/>
    <w:basedOn w:val="Normal"/>
    <w:link w:val="BalloonTextChar"/>
    <w:uiPriority w:val="99"/>
    <w:semiHidden/>
    <w:unhideWhenUsed/>
    <w:rsid w:val="00886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oriagardens.com.u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facebook.com/trcvictoriagarde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ictoriagardens.com.ua" TargetMode="External"/><Relationship Id="rId11" Type="http://schemas.openxmlformats.org/officeDocument/2006/relationships/header" Target="header2.xml"/><Relationship Id="rId5" Type="http://schemas.openxmlformats.org/officeDocument/2006/relationships/hyperlink" Target="https://www.facebook.com/trcvictoriagardens"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hyperlink" Target="http://www.victoriagardens.com.ua" TargetMode="External"/><Relationship Id="rId9" Type="http://schemas.openxmlformats.org/officeDocument/2006/relationships/hyperlink" Target="https://www.facebook.com/trcvictoriagarde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11627</Words>
  <Characters>6628</Characters>
  <Application>Microsoft Office Word</Application>
  <DocSecurity>0</DocSecurity>
  <Lines>55</Lines>
  <Paragraphs>36</Paragraphs>
  <ScaleCrop>false</ScaleCrop>
  <Company/>
  <LinksUpToDate>false</LinksUpToDate>
  <CharactersWithSpaces>18219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Yankiv</dc:creator>
  <cp:keywords/>
  <dc:description/>
  <cp:lastModifiedBy>M Yankiv</cp:lastModifiedBy>
  <cp:revision>2</cp:revision>
  <dcterms:created xsi:type="dcterms:W3CDTF">2018-06-23T09:23:00Z</dcterms:created>
  <dcterms:modified xsi:type="dcterms:W3CDTF">2018-06-23T09:28:00Z</dcterms:modified>
</cp:coreProperties>
</file>